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D45" w:rsidRDefault="00AE1D45">
      <w:r>
        <w:t xml:space="preserve">                                                      MATEMÁTICAS   1ºESO                                 </w:t>
      </w:r>
    </w:p>
    <w:p w:rsidR="00000000" w:rsidRDefault="00AE1D45">
      <w:r>
        <w:t xml:space="preserve">                                                   CRITERIOS DE EVALUACIÓN </w:t>
      </w:r>
    </w:p>
    <w:p w:rsidR="00AE1D45" w:rsidRDefault="00AE1D45" w:rsidP="00AE1D45">
      <w:r>
        <w:t>1.-</w:t>
      </w:r>
      <w:r w:rsidRPr="00387E40">
        <w:t xml:space="preserve"> </w:t>
      </w:r>
      <w:r>
        <w:t>Iniciarse en la interpretación de problemas matemáticos sencillos, reconociendo los datos dados, estableciendo, de manera básica, las relaciones entre ellos y comprendiendo las preguntas formuladas.</w:t>
      </w:r>
    </w:p>
    <w:p w:rsidR="00AE1D45" w:rsidRDefault="00AE1D45" w:rsidP="00AE1D45">
      <w:r>
        <w:t>2.-</w:t>
      </w:r>
      <w:r w:rsidRPr="00387E40">
        <w:t xml:space="preserve"> </w:t>
      </w:r>
      <w:r>
        <w:t>Aplicar, en problemas de contextos cercanos de la vida cotidiana, herramientas y estrategias apropiadas, como pueden ser la descomposición en problemas más sencillos, el tanteo, el ensayo y error o la búsqueda de patrones, que contribuyan a la resolución de problemas de su entorno más cercano.</w:t>
      </w:r>
    </w:p>
    <w:p w:rsidR="00AE1D45" w:rsidRDefault="00AE1D45" w:rsidP="00AE1D45">
      <w:r>
        <w:t>3.-</w:t>
      </w:r>
      <w:r w:rsidRPr="00387E40">
        <w:t xml:space="preserve"> </w:t>
      </w:r>
      <w:r>
        <w:t>Obtener las soluciones matemáticas en problemas de contextos cercanos de la vida cotidiana, activando los conocimientos necesarios, aceptando el error como parte del proceso.</w:t>
      </w:r>
    </w:p>
    <w:p w:rsidR="00AE1D45" w:rsidRDefault="00AE1D45" w:rsidP="00AE1D45">
      <w:r>
        <w:t>4.-</w:t>
      </w:r>
      <w:r w:rsidRPr="00387E40">
        <w:t xml:space="preserve"> </w:t>
      </w:r>
      <w:r>
        <w:t>Comprobar, de forma razonada la corrección de las soluciones de un problema, usando herramientas digitales como calculadoras, hojas de cálculo o programas específicos.</w:t>
      </w:r>
    </w:p>
    <w:p w:rsidR="00AE1D45" w:rsidRDefault="00AE1D45" w:rsidP="00AE1D45">
      <w:r>
        <w:t>5.-</w:t>
      </w:r>
      <w:r w:rsidRPr="00387E40">
        <w:t xml:space="preserve"> </w:t>
      </w:r>
      <w:r>
        <w:t>Comprobar, mediante la lectura comprensiva, la validez de las soluciones obtenidas en un problema comprobando su coherencia en el contexto planteado y evaluando el alcance y repercusión de estas soluciones desde diferentes perspectivas: igualdad de género, sostenibilidad, consumo responsable, equidad o no discriminación.</w:t>
      </w:r>
    </w:p>
    <w:p w:rsidR="00AE1D45" w:rsidRDefault="00AE1D45" w:rsidP="00AE1D45">
      <w:r>
        <w:t>6.-</w:t>
      </w:r>
      <w:r w:rsidRPr="00387E40">
        <w:t xml:space="preserve"> </w:t>
      </w:r>
      <w:r>
        <w:t>Formular y comprobar conjeturas sencillas en situaciones del entorno cercano, de forma guiada, trabajando de forma individual o colectiva la utilización del razonamiento inductivo para formular argumentos matemáticos, analizando patrones, propiedades y relaciones.</w:t>
      </w:r>
    </w:p>
    <w:p w:rsidR="00AE1D45" w:rsidRDefault="00AE1D45" w:rsidP="00AE1D45">
      <w:r>
        <w:t>7.-</w:t>
      </w:r>
      <w:r w:rsidRPr="00387E40">
        <w:t xml:space="preserve"> </w:t>
      </w:r>
      <w:r>
        <w:t>Plantear, en términos matemáticos, variantes de un problema dado, en contextos cercanos de la vida cotidiana, modificando alguno de sus datos o alguna condición del problema, enriqueciendo así los conceptos matemáticos.</w:t>
      </w:r>
    </w:p>
    <w:p w:rsidR="00AE1D45" w:rsidRDefault="00AE1D45" w:rsidP="00AE1D45">
      <w:r>
        <w:t>8.-</w:t>
      </w:r>
      <w:r w:rsidRPr="00387E40">
        <w:t xml:space="preserve"> </w:t>
      </w:r>
      <w:r>
        <w:t xml:space="preserve">Emplear herramientas tecnológicas adecuadas, calculadoras o software </w:t>
      </w:r>
      <w:proofErr w:type="gramStart"/>
      <w:r>
        <w:t>matemáticos</w:t>
      </w:r>
      <w:proofErr w:type="gramEnd"/>
      <w:r>
        <w:t xml:space="preserve"> como paquetes estadísticos o programas de análisis numérico en la investigación y comprobación de conjeturas o problemas.</w:t>
      </w:r>
    </w:p>
    <w:p w:rsidR="00AE1D45" w:rsidRDefault="00AE1D45" w:rsidP="00AE1D45">
      <w:r>
        <w:t>9.-</w:t>
      </w:r>
      <w:r w:rsidRPr="00387E40">
        <w:t xml:space="preserve"> </w:t>
      </w:r>
      <w:r>
        <w:t>Reconocer patrones en la resolución de problemas sencillos, organizar datos y descomponer un problema en partes más simples, facilitando su interpretación computacional y relacionando los aspectos básicos de la informática con las necesidades del alumnado.</w:t>
      </w:r>
    </w:p>
    <w:p w:rsidR="00AE1D45" w:rsidRDefault="00AE1D45" w:rsidP="00AE1D45">
      <w:r>
        <w:t>10.-</w:t>
      </w:r>
      <w:r w:rsidRPr="00D27FF1">
        <w:t xml:space="preserve"> </w:t>
      </w:r>
      <w:r>
        <w:t>Modelizar situaciones del entorno cercano y resolver problemas sencillos de forma eficaz, interpretando y modificando algoritmos, creando modelos de situaciones cotidianas.</w:t>
      </w:r>
    </w:p>
    <w:p w:rsidR="00AE1D45" w:rsidRDefault="00AE1D45" w:rsidP="00AE1D45">
      <w:r>
        <w:t>11.-</w:t>
      </w:r>
      <w:r w:rsidRPr="00D27FF1">
        <w:t xml:space="preserve"> </w:t>
      </w:r>
      <w:r>
        <w:t>Reconocer y usar las relaciones entre los conocimientos y experiencias matemáticas de los bloques de saberes formando un todo coherente, reconociendo y utilizando las conexiones entre ideas matemáticas en la resolución de problemas sencillos del entorno cercano.</w:t>
      </w:r>
    </w:p>
    <w:p w:rsidR="00AE1D45" w:rsidRDefault="00AE1D45" w:rsidP="00AE1D45">
      <w:r>
        <w:t>12.-</w:t>
      </w:r>
      <w:r w:rsidRPr="00D27FF1">
        <w:t xml:space="preserve"> </w:t>
      </w:r>
      <w:r>
        <w:t>Realizar conexiones entre diferentes procesos matemáticos sencillos, aplicando conocimientos y experiencias previas y enlazándolas con las nuevas ideas.</w:t>
      </w:r>
    </w:p>
    <w:p w:rsidR="00AE1D45" w:rsidRDefault="00AE1D45" w:rsidP="00AE1D45">
      <w:r>
        <w:lastRenderedPageBreak/>
        <w:t>13.-</w:t>
      </w:r>
      <w:r w:rsidRPr="00D27FF1">
        <w:t xml:space="preserve"> </w:t>
      </w:r>
      <w:r>
        <w:t>Reconocer situaciones en el entorno más cercano susceptibles de ser formuladas y resueltas mediante herramientas y estrategias matemáticas, estableciendo conexiones entre el mundo real y las matemáticas y usando los procesos inherentes a la investigación científica y matemática: inferir, medir, comunicar, clasificar y predecir, aplicando procedimientos sencillos en la resolución de problemas.</w:t>
      </w:r>
    </w:p>
    <w:p w:rsidR="00AE1D45" w:rsidRDefault="00AE1D45" w:rsidP="00AE1D45">
      <w:r>
        <w:t>14.-</w:t>
      </w:r>
      <w:r w:rsidRPr="00D27FF1">
        <w:t xml:space="preserve"> </w:t>
      </w:r>
      <w:r>
        <w:t>Analizar conexiones coherentes entre ideas y conceptos matemáticos con otras materias y con la vida real y aplicarlas mediante el uso de procedimientos sencillos en la resolución de problemas en situaciones del entorno cercano.</w:t>
      </w:r>
    </w:p>
    <w:p w:rsidR="00AE1D45" w:rsidRDefault="00AE1D45" w:rsidP="00AE1D45">
      <w:r>
        <w:t>15.-</w:t>
      </w:r>
      <w:r w:rsidRPr="00D27FF1">
        <w:t xml:space="preserve"> </w:t>
      </w:r>
      <w:r>
        <w:t>Reconocer en diferentes contextos del entorno más cercano, la aportación de las matemáticas al progreso de la humanidad y su contribución a la superación de los retos que demanda la sociedad actual, identificando algunas aportaciones hechas desde nuestra comunidad.</w:t>
      </w:r>
    </w:p>
    <w:p w:rsidR="00AE1D45" w:rsidRDefault="00AE1D45" w:rsidP="00AE1D45">
      <w:r>
        <w:t>16.-</w:t>
      </w:r>
      <w:r w:rsidRPr="00D27FF1">
        <w:t xml:space="preserve"> </w:t>
      </w:r>
      <w:r>
        <w:t>Representar conceptos, procedimientos, información y resultados matemáticos usando herramientas digitales sencillas, y formas de representación adecuadas para visualizar ideas y estructurar procesos matemáticos, interpretando y resolviendo problemas del entorno cercano y valorando su utilidad para compartir información.</w:t>
      </w:r>
    </w:p>
    <w:p w:rsidR="00AE1D45" w:rsidRDefault="00AE1D45" w:rsidP="00AE1D45">
      <w:r>
        <w:t>17.-</w:t>
      </w:r>
      <w:r w:rsidRPr="00D27FF1">
        <w:t xml:space="preserve"> </w:t>
      </w:r>
      <w:r>
        <w:t>Esbozar representaciones matemáticas utilizando herramientas de interpretación y modelización como expresiones simbólicas o gráficas que ayuden en la búsqueda de estrategias de resolución de una situación problematizada.</w:t>
      </w:r>
    </w:p>
    <w:p w:rsidR="00AE1D45" w:rsidRDefault="00AE1D45" w:rsidP="00AE1D45">
      <w:r>
        <w:t>18.-</w:t>
      </w:r>
      <w:r w:rsidRPr="00D27FF1">
        <w:t xml:space="preserve"> </w:t>
      </w:r>
      <w:r>
        <w:t>Comunicar ideas, conceptos y procesos sencillos, utilizando el lenguaje matemático apropiado, empleando diferentes medios, incluidos los digitales, oralmente y por escrito, al describir, explicar y justificar sus conocimientos matemáticos.</w:t>
      </w:r>
    </w:p>
    <w:p w:rsidR="00AE1D45" w:rsidRDefault="00AE1D45" w:rsidP="00AE1D45">
      <w:r>
        <w:t>19.-</w:t>
      </w:r>
      <w:r w:rsidRPr="00D27FF1">
        <w:t xml:space="preserve"> </w:t>
      </w:r>
      <w:r>
        <w:t>Reconocer y emplear el lenguaje matemático presente en contextos cotidianos de su entorno personal, expresando y comunicando mensajes con contenido matemático y utilizando terminología matemática adecuada con precisión y rigor.</w:t>
      </w:r>
    </w:p>
    <w:p w:rsidR="00AE1D45" w:rsidRDefault="00AE1D45" w:rsidP="00AE1D45">
      <w:r>
        <w:t>20.-</w:t>
      </w:r>
      <w:r w:rsidRPr="00D27FF1">
        <w:t xml:space="preserve"> </w:t>
      </w:r>
      <w:r>
        <w:t>Gestionar las emociones propias y desarrollar el autoconcepto matemático como herramienta, generando expectativas positivas en la adaptación, el tratamiento y la gestión de retos matemáticos y cambios en contextos cotidianos de su entorno personal e iniciándose en el pensamiento crítico y creativo.</w:t>
      </w:r>
    </w:p>
    <w:p w:rsidR="00AE1D45" w:rsidRDefault="00AE1D45" w:rsidP="00AE1D45">
      <w:r>
        <w:t>21.-</w:t>
      </w:r>
      <w:r w:rsidRPr="00D27FF1">
        <w:t xml:space="preserve"> </w:t>
      </w:r>
      <w:r>
        <w:t>Mostrar una actitud positiva y perseverante, aceptando la crítica razonada, analizando sus limitaciones y buscando ayuda al hacer frente a las diferentes situaciones de aprendizaje de las matemáticas.</w:t>
      </w:r>
    </w:p>
    <w:p w:rsidR="00AE1D45" w:rsidRDefault="00AE1D45" w:rsidP="00AE1D45">
      <w:r>
        <w:t>22.-</w:t>
      </w:r>
      <w:r w:rsidRPr="00D27FF1">
        <w:t xml:space="preserve"> </w:t>
      </w:r>
      <w:r>
        <w:t>Colaborar activamente y construir relaciones saludables en el trabajo de las matemáticas en equipos heterogéneos, respetando diferentes opiniones, iniciándose en el desarrollo de destrezas: de comunicación efectiva, de planificación, de indagación, de motivación y confianza en sus propias posibilidades y de pensamiento crítico y creativo, tomando decisiones y realizando juicios informados.</w:t>
      </w:r>
    </w:p>
    <w:p w:rsidR="00AE1D45" w:rsidRDefault="00AE1D45" w:rsidP="00AE1D45">
      <w:r>
        <w:lastRenderedPageBreak/>
        <w:t>23.-</w:t>
      </w:r>
      <w:r w:rsidRPr="00EC4B58">
        <w:t xml:space="preserve"> </w:t>
      </w:r>
      <w:r>
        <w:t>Participar en el reparto de tareas que deban desarrollarse en equipo, aportando valor, asumiendo las normas de convivencia, y aplicándolas de manera constructiva, dialogante e inclusiva, reconociendo los estereotipos e ideas preconcebidas sobre las matemáticas asociadas a cuestiones individuales y responsabilizándose de la propia contribución al equipo.</w:t>
      </w:r>
    </w:p>
    <w:p w:rsidR="00AE1D45" w:rsidRDefault="00AE1D45"/>
    <w:sectPr w:rsidR="00AE1D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AE1D45"/>
    <w:rsid w:val="00AE1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943</Words>
  <Characters>5192</Characters>
  <Application>Microsoft Office Word</Application>
  <DocSecurity>0</DocSecurity>
  <Lines>43</Lines>
  <Paragraphs>12</Paragraphs>
  <ScaleCrop>false</ScaleCrop>
  <Company/>
  <LinksUpToDate>false</LinksUpToDate>
  <CharactersWithSpaces>6123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</dc:creator>
  <cp:keywords/>
  <dc:description/>
  <cp:lastModifiedBy>Ana María</cp:lastModifiedBy>
  <cp:revision>2</cp:revision>
  <dcterms:created xsi:type="dcterms:W3CDTF">2025-10-15T08:40:00Z</dcterms:created>
  <dcterms:modified xsi:type="dcterms:W3CDTF">2025-10-15T08:42:00Z</dcterms:modified>
</cp:coreProperties>
</file>