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78D" w:rsidRPr="00705B05" w:rsidRDefault="00581D82" w:rsidP="00705B05">
      <w:pPr>
        <w:rPr>
          <w:b/>
          <w:sz w:val="24"/>
          <w:szCs w:val="24"/>
        </w:rPr>
      </w:pPr>
      <w:r>
        <w:t xml:space="preserve">           </w:t>
      </w:r>
      <w:r w:rsidR="001447BC">
        <w:t xml:space="preserve"> </w:t>
      </w:r>
      <w:r w:rsidR="00680CFF" w:rsidRPr="001447BC">
        <w:rPr>
          <w:b/>
          <w:sz w:val="24"/>
          <w:szCs w:val="24"/>
        </w:rPr>
        <w:t>COMPUTACIÓN Y ROBÓTICA. CRITERIOS DE EVALUACIÓN.</w:t>
      </w:r>
      <w:r w:rsidR="0025365B">
        <w:rPr>
          <w:b/>
          <w:sz w:val="24"/>
          <w:szCs w:val="24"/>
        </w:rPr>
        <w:t xml:space="preserve">          2025/2026</w:t>
      </w:r>
    </w:p>
    <w:p w:rsidR="00680CFF" w:rsidRPr="001447BC" w:rsidRDefault="00680CFF">
      <w:pPr>
        <w:rPr>
          <w:b/>
        </w:rPr>
      </w:pPr>
      <w:r w:rsidRPr="001447BC">
        <w:rPr>
          <w:b/>
        </w:rPr>
        <w:t>2ºESO</w:t>
      </w:r>
    </w:p>
    <w:p w:rsidR="0068078D" w:rsidRDefault="0068078D">
      <w:r>
        <w:t>1.-</w:t>
      </w:r>
      <w:r w:rsidRPr="0068078D">
        <w:t xml:space="preserve"> </w:t>
      </w:r>
      <w:r>
        <w:t>Comprender el funcionamiento de los sistemas de computación física, sus componentes y principales características.</w:t>
      </w:r>
    </w:p>
    <w:p w:rsidR="0068078D" w:rsidRDefault="0068078D">
      <w:r>
        <w:t>2.-</w:t>
      </w:r>
      <w:r w:rsidRPr="0068078D">
        <w:t xml:space="preserve"> </w:t>
      </w:r>
      <w:r>
        <w:t>Reconocer el papel de la robótica en nuestra sociedad, conociendo las aplicaciones más comunes.</w:t>
      </w:r>
    </w:p>
    <w:p w:rsidR="0068078D" w:rsidRDefault="0068078D">
      <w:r>
        <w:t>3.-</w:t>
      </w:r>
      <w:r w:rsidRPr="0068078D">
        <w:t xml:space="preserve"> </w:t>
      </w:r>
      <w:r>
        <w:t>Entender cómo funciona un programa informático, la manera de elaborarlo y sus principales componentes.</w:t>
      </w:r>
    </w:p>
    <w:p w:rsidR="0068078D" w:rsidRDefault="0068078D">
      <w:r>
        <w:t>4.-</w:t>
      </w:r>
      <w:r w:rsidRPr="0068078D">
        <w:t xml:space="preserve"> </w:t>
      </w:r>
      <w:r>
        <w:t>Comprender los principios de ingeniería en los que se basan los robots, su funcionamiento, componentes y características.</w:t>
      </w:r>
    </w:p>
    <w:p w:rsidR="0068078D" w:rsidRDefault="0068078D">
      <w:r>
        <w:t>5.-</w:t>
      </w:r>
      <w:r w:rsidRPr="0068078D">
        <w:t xml:space="preserve"> </w:t>
      </w:r>
      <w:r>
        <w:t>Conocer y resolver la variedad de problemas posibles, desarrollando un programa informático y generalizando las soluciones, tanto de forma individual como trabajando en equipo, colaborando y comunicándose de forma adecuada.</w:t>
      </w:r>
    </w:p>
    <w:p w:rsidR="0068078D" w:rsidRDefault="0068078D">
      <w:r>
        <w:t>6.-</w:t>
      </w:r>
      <w:r w:rsidRPr="0068078D">
        <w:t xml:space="preserve"> </w:t>
      </w:r>
      <w:r>
        <w:t>Entender el funcionamiento interno de las aplicaciones móviles y cómo se construyen, dando respuesta a las posibles demandas del escenario a resolver.</w:t>
      </w:r>
    </w:p>
    <w:p w:rsidR="0068078D" w:rsidRDefault="0068078D">
      <w:r>
        <w:t>7.-</w:t>
      </w:r>
      <w:r w:rsidRPr="0068078D">
        <w:t xml:space="preserve"> </w:t>
      </w:r>
      <w:r>
        <w:t>Conocer y resolver la variedad de problemas posibles desarrollando una aplicación móvil y generalizando las soluciones.</w:t>
      </w:r>
    </w:p>
    <w:p w:rsidR="0068078D" w:rsidRDefault="0068078D">
      <w:r>
        <w:t>8.-</w:t>
      </w:r>
      <w:r w:rsidRPr="0068078D">
        <w:t xml:space="preserve"> </w:t>
      </w:r>
      <w:r>
        <w:t>Ser capaz de construir un sistema de computación o robótico, promoviendo la interacción con el mundo físico en el contexto de un problema del mundo real, de forma sostenible.</w:t>
      </w:r>
    </w:p>
    <w:p w:rsidR="0068078D" w:rsidRDefault="0068078D">
      <w:r>
        <w:t>9.-</w:t>
      </w:r>
      <w:r w:rsidRPr="0068078D">
        <w:t xml:space="preserve"> </w:t>
      </w:r>
      <w:r>
        <w:t>Conocer las aplicaciones actuales del Big Data, así como la naturaleza de los distintos tipos de datos y metadatos generados, siendo capaces de analizarlos, visualizarlos y compararlos, empleando a su vez un espíritu crítico y científico.</w:t>
      </w:r>
    </w:p>
    <w:p w:rsidR="0068078D" w:rsidRDefault="0068078D">
      <w:r>
        <w:t>10.-</w:t>
      </w:r>
      <w:r w:rsidRPr="0068078D">
        <w:t xml:space="preserve"> </w:t>
      </w:r>
      <w:r>
        <w:t>Comprender los principios básicos de funcionamiento de los agentes inteligentes y de las técnicas de aprendizaje automático, con objeto de aplicarlos para la resolución de situaciones mediante la Inteligencia Artificial de forma ética y responsable.</w:t>
      </w:r>
    </w:p>
    <w:p w:rsidR="0068078D" w:rsidRDefault="0068078D">
      <w:r>
        <w:t>11.-</w:t>
      </w:r>
      <w:r w:rsidRPr="0068078D">
        <w:t xml:space="preserve"> </w:t>
      </w:r>
      <w:r>
        <w:t>Conocer la construcción de aplicaciones informáticas y web, entendiendo su funcionamiento interno, de forma segura, responsable y respetuosa.</w:t>
      </w:r>
    </w:p>
    <w:p w:rsidR="0068078D" w:rsidRDefault="0068078D">
      <w:r>
        <w:t>12.-</w:t>
      </w:r>
      <w:r w:rsidRPr="0068078D">
        <w:t xml:space="preserve"> </w:t>
      </w:r>
      <w:r>
        <w:t>Conocer y resolver la variedad de problemas potencialmente presentes en el desarrollo de una aplicación web, tratando de generalizar posibles soluciones.</w:t>
      </w:r>
    </w:p>
    <w:p w:rsidR="0068078D" w:rsidRDefault="0068078D">
      <w:r>
        <w:t>13.-</w:t>
      </w:r>
      <w:r w:rsidRPr="0068078D">
        <w:t xml:space="preserve"> </w:t>
      </w:r>
      <w:r>
        <w:t>Adoptar conductas y hábitos que permitan la protección activa del individuo en su interacción en la red.</w:t>
      </w:r>
    </w:p>
    <w:p w:rsidR="0068078D" w:rsidRDefault="0068078D">
      <w:r>
        <w:t>14.-</w:t>
      </w:r>
      <w:r w:rsidRPr="0068078D">
        <w:t xml:space="preserve"> </w:t>
      </w:r>
      <w:r>
        <w:t>Acceder a servicios de intercambio y publicación de información digital aplicando criterios de seguridad y uso responsable.</w:t>
      </w:r>
    </w:p>
    <w:p w:rsidR="0068078D" w:rsidRDefault="0068078D">
      <w:r>
        <w:t>15.-</w:t>
      </w:r>
      <w:r w:rsidRPr="0068078D">
        <w:t xml:space="preserve"> </w:t>
      </w:r>
      <w:r>
        <w:t>Reconocer y comprender los derechos de los materiales alojados en la Internet.</w:t>
      </w:r>
    </w:p>
    <w:p w:rsidR="0068078D" w:rsidRDefault="0068078D">
      <w:r>
        <w:lastRenderedPageBreak/>
        <w:t>16.-</w:t>
      </w:r>
      <w:r w:rsidRPr="0068078D">
        <w:t xml:space="preserve"> </w:t>
      </w:r>
      <w:r>
        <w:t>Adoptar conductas de seguridad activa y pasiva en la protección de datos y en el intercambio de información.</w:t>
      </w:r>
    </w:p>
    <w:sectPr w:rsidR="0068078D" w:rsidSect="001747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680CFF"/>
    <w:rsid w:val="001447BC"/>
    <w:rsid w:val="00174780"/>
    <w:rsid w:val="0025365B"/>
    <w:rsid w:val="00325823"/>
    <w:rsid w:val="00581D82"/>
    <w:rsid w:val="0068078D"/>
    <w:rsid w:val="00680CFF"/>
    <w:rsid w:val="006E62D6"/>
    <w:rsid w:val="00705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7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379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5</cp:revision>
  <dcterms:created xsi:type="dcterms:W3CDTF">2024-10-14T12:16:00Z</dcterms:created>
  <dcterms:modified xsi:type="dcterms:W3CDTF">2025-10-15T09:06:00Z</dcterms:modified>
</cp:coreProperties>
</file>